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2A" w:rsidRDefault="002372F2" w:rsidP="00AA0481">
      <w:pPr>
        <w:suppressAutoHyphens/>
        <w:spacing w:after="140" w:line="288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</w:t>
      </w:r>
      <w:r w:rsidR="00AA0481">
        <w:rPr>
          <w:rFonts w:ascii="Arial" w:eastAsia="Arial" w:hAnsi="Arial" w:cs="Arial"/>
          <w:b/>
          <w:sz w:val="24"/>
        </w:rPr>
        <w:t>ISTEMA DE PLANTÃO DAS PROMOTORIAS DE JUSTIÇA</w:t>
      </w:r>
    </w:p>
    <w:p w:rsidR="00D6622A" w:rsidRDefault="00D6622A">
      <w:pPr>
        <w:suppressAutoHyphens/>
        <w:spacing w:after="140" w:line="288" w:lineRule="auto"/>
        <w:jc w:val="both"/>
        <w:rPr>
          <w:rFonts w:ascii="Arial" w:eastAsia="Arial" w:hAnsi="Arial" w:cs="Arial"/>
          <w:sz w:val="24"/>
        </w:rPr>
      </w:pPr>
    </w:p>
    <w:p w:rsidR="00D6622A" w:rsidRPr="00196A48" w:rsidRDefault="00AA0481" w:rsidP="00AA0481">
      <w:pPr>
        <w:suppressAutoHyphens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196A48">
        <w:rPr>
          <w:rFonts w:ascii="Arial" w:eastAsia="Arial" w:hAnsi="Arial" w:cs="Arial"/>
          <w:sz w:val="24"/>
          <w:szCs w:val="24"/>
        </w:rPr>
        <w:t xml:space="preserve">A </w:t>
      </w:r>
      <w:r w:rsidRPr="00196A48">
        <w:rPr>
          <w:rFonts w:ascii="Arial" w:eastAsia="Arial" w:hAnsi="Arial" w:cs="Arial"/>
          <w:b/>
          <w:sz w:val="24"/>
          <w:szCs w:val="24"/>
        </w:rPr>
        <w:t>SECRETARIA-GERAL DO MINISTÉRIO PÚBLICO</w:t>
      </w:r>
      <w:r w:rsidRPr="00196A48">
        <w:rPr>
          <w:rFonts w:ascii="Arial" w:eastAsia="Arial" w:hAnsi="Arial" w:cs="Arial"/>
          <w:sz w:val="24"/>
          <w:szCs w:val="24"/>
        </w:rPr>
        <w:t xml:space="preserve">, atendendo o disposto no </w:t>
      </w:r>
      <w:hyperlink r:id="rId6">
        <w:r w:rsidRPr="00196A48">
          <w:rPr>
            <w:rFonts w:ascii="Arial" w:eastAsia="Arial" w:hAnsi="Arial" w:cs="Arial"/>
            <w:sz w:val="24"/>
            <w:szCs w:val="24"/>
            <w:u w:val="single"/>
          </w:rPr>
          <w:t>Ato n. 426/2013/PGJ</w:t>
        </w:r>
      </w:hyperlink>
      <w:r w:rsidRPr="00196A48">
        <w:rPr>
          <w:rFonts w:ascii="Arial" w:eastAsia="Arial" w:hAnsi="Arial" w:cs="Arial"/>
          <w:sz w:val="24"/>
          <w:szCs w:val="24"/>
        </w:rPr>
        <w:t xml:space="preserve"> e c. c. o art. 10, inciso V, da </w:t>
      </w:r>
      <w:hyperlink r:id="rId7">
        <w:r w:rsidRPr="00196A48">
          <w:rPr>
            <w:rFonts w:ascii="Arial" w:eastAsia="Arial" w:hAnsi="Arial" w:cs="Arial"/>
            <w:sz w:val="24"/>
            <w:szCs w:val="24"/>
            <w:u w:val="single"/>
          </w:rPr>
          <w:t>Lei n. 8.625/93</w:t>
        </w:r>
      </w:hyperlink>
      <w:r w:rsidRPr="00196A48">
        <w:rPr>
          <w:rFonts w:ascii="Arial" w:eastAsia="Arial" w:hAnsi="Arial" w:cs="Arial"/>
          <w:sz w:val="24"/>
          <w:szCs w:val="24"/>
        </w:rPr>
        <w:t xml:space="preserve">, elabora o Sistema de Plantão das Promotorias de Justiça de Santa Catarina, com finalidade de atender, fora do expediente forense, as questões urgentes, para o período de </w:t>
      </w:r>
      <w:r w:rsidR="00F97DA2">
        <w:rPr>
          <w:rFonts w:ascii="Arial" w:eastAsia="Arial" w:hAnsi="Arial" w:cs="Arial"/>
          <w:sz w:val="24"/>
          <w:szCs w:val="24"/>
        </w:rPr>
        <w:t xml:space="preserve">1° de agosto a </w:t>
      </w:r>
      <w:r w:rsidR="00291B06">
        <w:rPr>
          <w:rFonts w:ascii="Arial" w:eastAsia="Arial" w:hAnsi="Arial" w:cs="Arial"/>
          <w:sz w:val="24"/>
          <w:szCs w:val="24"/>
        </w:rPr>
        <w:t>5 de setembro</w:t>
      </w:r>
      <w:r w:rsidR="00F97DA2">
        <w:rPr>
          <w:rFonts w:ascii="Arial" w:eastAsia="Arial" w:hAnsi="Arial" w:cs="Arial"/>
          <w:sz w:val="24"/>
          <w:szCs w:val="24"/>
        </w:rPr>
        <w:t xml:space="preserve"> </w:t>
      </w:r>
      <w:r w:rsidR="001E32A5">
        <w:rPr>
          <w:rFonts w:ascii="Arial" w:eastAsia="Arial" w:hAnsi="Arial" w:cs="Arial"/>
          <w:sz w:val="24"/>
          <w:szCs w:val="24"/>
        </w:rPr>
        <w:t>d</w:t>
      </w:r>
      <w:r w:rsidR="00196A48" w:rsidRPr="00196A48">
        <w:rPr>
          <w:rFonts w:ascii="Arial" w:eastAsia="Arial" w:hAnsi="Arial" w:cs="Arial"/>
          <w:sz w:val="24"/>
          <w:szCs w:val="24"/>
        </w:rPr>
        <w:t>e 2018</w:t>
      </w:r>
      <w:r w:rsidRPr="00196A48">
        <w:rPr>
          <w:rFonts w:ascii="Arial" w:eastAsia="Arial" w:hAnsi="Arial" w:cs="Arial"/>
          <w:sz w:val="24"/>
          <w:szCs w:val="24"/>
        </w:rPr>
        <w:t>, conforme tabela abaixo:</w:t>
      </w:r>
    </w:p>
    <w:p w:rsidR="00D6622A" w:rsidRPr="00196A48" w:rsidRDefault="00D6622A" w:rsidP="00AA0481">
      <w:pPr>
        <w:suppressAutoHyphens/>
        <w:spacing w:after="1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877" w:type="dxa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2404"/>
        <w:gridCol w:w="2904"/>
        <w:gridCol w:w="2015"/>
      </w:tblGrid>
      <w:tr w:rsidR="00D6622A" w:rsidRPr="00196A48" w:rsidTr="00291B06">
        <w:trPr>
          <w:trHeight w:val="661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22A" w:rsidRPr="00291B06" w:rsidRDefault="00AA0481" w:rsidP="00AA0481">
            <w:pPr>
              <w:widowControl w:val="0"/>
              <w:tabs>
                <w:tab w:val="left" w:pos="22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291B06">
              <w:rPr>
                <w:rFonts w:ascii="Arial" w:eastAsia="Arial" w:hAnsi="Arial" w:cs="Arial"/>
                <w:b/>
                <w:sz w:val="28"/>
                <w:szCs w:val="28"/>
              </w:rPr>
              <w:t>PERÍODO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22A" w:rsidRPr="00291B06" w:rsidRDefault="00AA0481" w:rsidP="00AA0481">
            <w:pPr>
              <w:widowControl w:val="0"/>
              <w:tabs>
                <w:tab w:val="left" w:pos="226"/>
              </w:tabs>
              <w:spacing w:after="0" w:line="240" w:lineRule="auto"/>
              <w:ind w:lef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291B06">
              <w:rPr>
                <w:rFonts w:ascii="Arial" w:eastAsia="Arial" w:hAnsi="Arial" w:cs="Arial"/>
                <w:b/>
                <w:sz w:val="28"/>
                <w:szCs w:val="28"/>
              </w:rPr>
              <w:t>COMARCA PROMOTORIA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22A" w:rsidRPr="00291B06" w:rsidRDefault="00AA0481" w:rsidP="00AA0481">
            <w:pPr>
              <w:widowControl w:val="0"/>
              <w:tabs>
                <w:tab w:val="left" w:pos="226"/>
              </w:tabs>
              <w:spacing w:after="0" w:line="240" w:lineRule="auto"/>
              <w:ind w:lef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291B06">
              <w:rPr>
                <w:rFonts w:ascii="Arial" w:eastAsia="Arial" w:hAnsi="Arial" w:cs="Arial"/>
                <w:b/>
                <w:sz w:val="28"/>
                <w:szCs w:val="28"/>
              </w:rPr>
              <w:t>PROMOTOR DE JUSTIÇA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22A" w:rsidRPr="00291B06" w:rsidRDefault="00AA0481" w:rsidP="00AA0481">
            <w:pPr>
              <w:suppressAutoHyphens/>
              <w:spacing w:after="0" w:line="240" w:lineRule="auto"/>
              <w:ind w:lef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291B06">
              <w:rPr>
                <w:rFonts w:ascii="Arial" w:eastAsia="Arial" w:hAnsi="Arial" w:cs="Arial"/>
                <w:b/>
                <w:sz w:val="28"/>
                <w:szCs w:val="28"/>
              </w:rPr>
              <w:t>TELEFONE(S)</w:t>
            </w:r>
          </w:p>
        </w:tc>
      </w:tr>
      <w:tr w:rsidR="00F97DA2" w:rsidRPr="001E32A5" w:rsidTr="00291B06">
        <w:trPr>
          <w:trHeight w:val="977"/>
        </w:trPr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1º a 8/8/18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Rio do Sul (5ª PJ), Ituporanga (PJS) e Rio do Oeste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 xml:space="preserve">Fernanda </w:t>
            </w:r>
            <w:proofErr w:type="spellStart"/>
            <w:r w:rsidRPr="00291B06">
              <w:rPr>
                <w:rFonts w:ascii="Arial" w:hAnsi="Arial" w:cs="Arial"/>
                <w:sz w:val="28"/>
                <w:szCs w:val="28"/>
              </w:rPr>
              <w:t>Priorelli</w:t>
            </w:r>
            <w:proofErr w:type="spellEnd"/>
            <w:r w:rsidRPr="00291B06">
              <w:rPr>
                <w:rFonts w:ascii="Arial" w:hAnsi="Arial" w:cs="Arial"/>
                <w:sz w:val="28"/>
                <w:szCs w:val="28"/>
              </w:rPr>
              <w:t xml:space="preserve"> Soares </w:t>
            </w:r>
            <w:proofErr w:type="spellStart"/>
            <w:r w:rsidRPr="00291B06">
              <w:rPr>
                <w:rFonts w:ascii="Arial" w:hAnsi="Arial" w:cs="Arial"/>
                <w:sz w:val="28"/>
                <w:szCs w:val="28"/>
              </w:rPr>
              <w:t>Togni</w:t>
            </w:r>
            <w:proofErr w:type="spellEnd"/>
          </w:p>
        </w:tc>
        <w:tc>
          <w:tcPr>
            <w:tcW w:w="20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(47) 99181-1471</w:t>
            </w:r>
          </w:p>
        </w:tc>
      </w:tr>
      <w:tr w:rsidR="00F97DA2" w:rsidRPr="001E32A5" w:rsidTr="00291B06">
        <w:trPr>
          <w:trHeight w:val="1"/>
        </w:trPr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8 a 15/8/18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Rio do Sul (6ª PJ), Ituporanga (PJS) e Rio do Oeste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 xml:space="preserve">Débora Pereira </w:t>
            </w:r>
            <w:proofErr w:type="spellStart"/>
            <w:r w:rsidRPr="00291B06">
              <w:rPr>
                <w:rFonts w:ascii="Arial" w:hAnsi="Arial" w:cs="Arial"/>
                <w:sz w:val="28"/>
                <w:szCs w:val="28"/>
              </w:rPr>
              <w:t>Nicolazzi</w:t>
            </w:r>
            <w:proofErr w:type="spellEnd"/>
          </w:p>
        </w:tc>
        <w:tc>
          <w:tcPr>
            <w:tcW w:w="20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(47) 99181-1471</w:t>
            </w:r>
          </w:p>
        </w:tc>
      </w:tr>
      <w:tr w:rsidR="00F97DA2" w:rsidRPr="001E32A5" w:rsidTr="00291B06">
        <w:trPr>
          <w:trHeight w:val="65"/>
        </w:trPr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15 a 22/8/18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Rio do Sul (PJS), Ituporanga (1ª PJ) e Rio do Oeste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B06">
              <w:rPr>
                <w:rFonts w:ascii="Arial" w:hAnsi="Arial" w:cs="Arial"/>
                <w:sz w:val="28"/>
                <w:szCs w:val="28"/>
              </w:rPr>
              <w:t>Jaisson</w:t>
            </w:r>
            <w:proofErr w:type="spellEnd"/>
            <w:r w:rsidRPr="00291B06">
              <w:rPr>
                <w:rFonts w:ascii="Arial" w:hAnsi="Arial" w:cs="Arial"/>
                <w:sz w:val="28"/>
                <w:szCs w:val="28"/>
              </w:rPr>
              <w:t xml:space="preserve"> José da Silva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(47) 99158-1012</w:t>
            </w:r>
          </w:p>
        </w:tc>
      </w:tr>
      <w:tr w:rsidR="00F97DA2" w:rsidRPr="001E32A5" w:rsidTr="00291B06">
        <w:trPr>
          <w:trHeight w:val="65"/>
        </w:trPr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22 a 29/8/18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Rio do Sul (PJS), Ituporanga (2ª PJ) e Rio do Oeste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Rafaela Denise da Silveira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7DA2" w:rsidRPr="00291B06" w:rsidRDefault="00F97DA2" w:rsidP="00F97D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B06">
              <w:rPr>
                <w:rFonts w:ascii="Arial" w:hAnsi="Arial" w:cs="Arial"/>
                <w:sz w:val="28"/>
                <w:szCs w:val="28"/>
              </w:rPr>
              <w:t>(47) 99158-1012</w:t>
            </w:r>
          </w:p>
        </w:tc>
        <w:bookmarkStart w:id="0" w:name="_GoBack"/>
        <w:bookmarkEnd w:id="0"/>
      </w:tr>
      <w:tr w:rsidR="00291B06" w:rsidRPr="001E32A5" w:rsidTr="00291B06">
        <w:trPr>
          <w:trHeight w:val="65"/>
        </w:trPr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B06" w:rsidRPr="00291B06" w:rsidRDefault="00291B06" w:rsidP="00291B06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291B06">
              <w:rPr>
                <w:rFonts w:ascii="Arial" w:hAnsi="Arial" w:cs="Arial"/>
                <w:color w:val="000000"/>
                <w:sz w:val="28"/>
                <w:szCs w:val="28"/>
              </w:rPr>
              <w:t>29/8 a 5/9/18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B06" w:rsidRPr="00291B06" w:rsidRDefault="00291B06" w:rsidP="00291B06">
            <w:pPr>
              <w:snapToGrid w:val="0"/>
              <w:ind w:left="113" w:hanging="113"/>
              <w:jc w:val="center"/>
              <w:rPr>
                <w:rFonts w:ascii="Arial" w:eastAsia="Arial" w:hAnsi="Arial" w:cs="Arial"/>
                <w:color w:val="000000"/>
                <w:spacing w:val="-8"/>
                <w:sz w:val="28"/>
                <w:szCs w:val="28"/>
              </w:rPr>
            </w:pPr>
            <w:r w:rsidRPr="00291B06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Rio do Sul (PJS), </w:t>
            </w:r>
            <w:r w:rsidRPr="00291B06">
              <w:rPr>
                <w:rFonts w:ascii="Arial" w:eastAsia="Arial" w:hAnsi="Arial" w:cs="Arial"/>
                <w:color w:val="000000"/>
                <w:sz w:val="28"/>
                <w:szCs w:val="28"/>
                <w:u w:val="single"/>
              </w:rPr>
              <w:t>Ituporanga (3ª PJ)</w:t>
            </w:r>
            <w:r w:rsidRPr="00291B06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e Rio do Oeste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B06" w:rsidRPr="00291B06" w:rsidRDefault="00291B06" w:rsidP="00291B06">
            <w:pPr>
              <w:tabs>
                <w:tab w:val="left" w:pos="0"/>
              </w:tabs>
              <w:snapToGrid w:val="0"/>
              <w:spacing w:line="360" w:lineRule="auto"/>
              <w:ind w:right="142"/>
              <w:jc w:val="center"/>
              <w:rPr>
                <w:rFonts w:ascii="Arial" w:eastAsia="Arial" w:hAnsi="Arial" w:cs="Arial"/>
                <w:color w:val="000000"/>
                <w:spacing w:val="-8"/>
                <w:sz w:val="28"/>
                <w:szCs w:val="28"/>
              </w:rPr>
            </w:pPr>
            <w:r w:rsidRPr="00291B06">
              <w:rPr>
                <w:rFonts w:ascii="Arial" w:eastAsia="Arial" w:hAnsi="Arial" w:cs="Arial"/>
                <w:color w:val="000000"/>
                <w:spacing w:val="-8"/>
                <w:sz w:val="28"/>
                <w:szCs w:val="28"/>
              </w:rPr>
              <w:t xml:space="preserve">José Geraldo Rossi da Silva </w:t>
            </w:r>
            <w:proofErr w:type="spellStart"/>
            <w:r w:rsidRPr="00291B06">
              <w:rPr>
                <w:rFonts w:ascii="Arial" w:eastAsia="Arial" w:hAnsi="Arial" w:cs="Arial"/>
                <w:color w:val="000000"/>
                <w:spacing w:val="-8"/>
                <w:sz w:val="28"/>
                <w:szCs w:val="28"/>
              </w:rPr>
              <w:t>Cecchini</w:t>
            </w:r>
            <w:proofErr w:type="spellEnd"/>
            <w:r w:rsidRPr="00291B06">
              <w:rPr>
                <w:rFonts w:ascii="Arial" w:eastAsia="Arial" w:hAnsi="Arial" w:cs="Arial"/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B06" w:rsidRPr="00291B06" w:rsidRDefault="00291B06" w:rsidP="00291B06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1B06">
              <w:rPr>
                <w:rFonts w:ascii="Arial" w:eastAsia="Arial" w:hAnsi="Arial" w:cs="Arial"/>
                <w:color w:val="000000"/>
                <w:spacing w:val="-8"/>
                <w:sz w:val="28"/>
                <w:szCs w:val="28"/>
                <w:lang w:val="en-US"/>
              </w:rPr>
              <w:t>(47) 99158-1012</w:t>
            </w:r>
          </w:p>
        </w:tc>
      </w:tr>
    </w:tbl>
    <w:p w:rsidR="00D6622A" w:rsidRPr="001E32A5" w:rsidRDefault="00D6622A">
      <w:pPr>
        <w:suppressAutoHyphens/>
        <w:spacing w:after="1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D6622A" w:rsidRPr="001E3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DF7"/>
    <w:multiLevelType w:val="multilevel"/>
    <w:tmpl w:val="25929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2A"/>
    <w:rsid w:val="000024E5"/>
    <w:rsid w:val="00196A48"/>
    <w:rsid w:val="001E32A5"/>
    <w:rsid w:val="002372F2"/>
    <w:rsid w:val="00291B06"/>
    <w:rsid w:val="003B6058"/>
    <w:rsid w:val="0053765F"/>
    <w:rsid w:val="00AA0481"/>
    <w:rsid w:val="00B432F7"/>
    <w:rsid w:val="00B96301"/>
    <w:rsid w:val="00D6622A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A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2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A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leis/l862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c.mp.br/atos-e-normas/detalhe?id=15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Sevegnani</dc:creator>
  <cp:lastModifiedBy>User</cp:lastModifiedBy>
  <cp:revision>2</cp:revision>
  <cp:lastPrinted>2018-07-03T17:12:00Z</cp:lastPrinted>
  <dcterms:created xsi:type="dcterms:W3CDTF">2018-07-31T18:29:00Z</dcterms:created>
  <dcterms:modified xsi:type="dcterms:W3CDTF">2018-07-31T18:29:00Z</dcterms:modified>
</cp:coreProperties>
</file>